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header.xml" ContentType="application/vnd.openxmlformats-officedocument.wordprocessingml.header+xml"/>
  <Override PartName="/word/footer.xml" ContentType="application/vnd.openxmlformats-officedocument.wordprocessingml.footer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ink/ink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ink/ink5.xml" ContentType="application/inkml+xml"/>
  <Override PartName="/word/ink/ink6.xml" ContentType="application/inkml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xmlns:a="http://schemas.openxmlformats.org/drawingml/2006/main" xmlns:pic="http://schemas.openxmlformats.org/drawingml/2006/picture" xmlns:a14="http://schemas.microsoft.com/office/drawing/2010/main" mc:Ignorable="w14 w15 wp14 w16se w16cid w16 w16cex w16sdtdh w16sdtfl">
  <w:body>
    <w:p xmlns:wp14="http://schemas.microsoft.com/office/word/2010/wordml" w:rsidP="1F0BB356" wp14:paraId="2C078E63" wp14:textId="3CEDCBF4">
      <w:pPr>
        <w:jc w:val="center"/>
        <w:rPr>
          <w:b w:val="1"/>
          <w:bCs w:val="1"/>
          <w:sz w:val="32"/>
          <w:szCs w:val="32"/>
        </w:rPr>
      </w:pPr>
      <w:r w:rsidRPr="1F0BB356" w:rsidR="19FC9B3B">
        <w:rPr>
          <w:b w:val="1"/>
          <w:bCs w:val="1"/>
          <w:sz w:val="32"/>
          <w:szCs w:val="32"/>
        </w:rPr>
        <w:t>How to Close Your Study</w:t>
      </w:r>
    </w:p>
    <w:p w:rsidR="6455F573" w:rsidP="1F0BB356" w:rsidRDefault="6455F573" w14:paraId="581A78EE" w14:textId="31B76BBD">
      <w:pPr>
        <w:spacing w:after="100" w:afterAutospacing="off"/>
        <w:jc w:val="center"/>
        <w:rPr>
          <w:b w:val="0"/>
          <w:bCs w:val="0"/>
          <w:i w:val="1"/>
          <w:iCs w:val="1"/>
        </w:rPr>
      </w:pPr>
      <w:r w:rsidRPr="1F0BB356" w:rsidR="5C075F6F">
        <w:rPr>
          <w:b w:val="0"/>
          <w:bCs w:val="0"/>
          <w:i w:val="1"/>
          <w:iCs w:val="1"/>
        </w:rPr>
        <w:t>A Guid</w:t>
      </w:r>
      <w:r w:rsidRPr="1F0BB356" w:rsidR="2C864CCE">
        <w:rPr>
          <w:b w:val="0"/>
          <w:bCs w:val="0"/>
          <w:i w:val="1"/>
          <w:iCs w:val="1"/>
        </w:rPr>
        <w:t>ance</w:t>
      </w:r>
      <w:r w:rsidRPr="1F0BB356" w:rsidR="5C075F6F">
        <w:rPr>
          <w:b w:val="0"/>
          <w:bCs w:val="0"/>
          <w:i w:val="1"/>
          <w:iCs w:val="1"/>
        </w:rPr>
        <w:t xml:space="preserve"> Document for Principal Investigators</w:t>
      </w:r>
    </w:p>
    <w:p w:rsidR="4A5F4904" w:rsidRDefault="4A5F4904" w14:paraId="646D13DB" w14:textId="1ADF6298">
      <w:r w:rsidR="19FC9B3B">
        <w:rPr/>
        <w:t xml:space="preserve">Overview: When you have collected and </w:t>
      </w:r>
      <w:r w:rsidR="2900BD8A">
        <w:rPr/>
        <w:t>analyzed</w:t>
      </w:r>
      <w:r w:rsidR="19FC9B3B">
        <w:rPr/>
        <w:t xml:space="preserve"> all the data, you are ready to close the study. You must complete the IRB Closure Form before the study can be </w:t>
      </w:r>
      <w:r w:rsidR="19FC9B3B">
        <w:rPr/>
        <w:t>closed</w:t>
      </w:r>
      <w:r w:rsidR="19FC9B3B">
        <w:rPr/>
        <w:t xml:space="preserve">. </w:t>
      </w:r>
    </w:p>
    <w:p w:rsidR="1F0BB356" w:rsidRDefault="1F0BB356" w14:paraId="23328509" w14:textId="003F057F"/>
    <w:p w:rsidR="19FC9B3B" w:rsidRDefault="19FC9B3B" w14:paraId="4F9DB402" w14:textId="545A4E98">
      <w:r w:rsidR="19FC9B3B">
        <w:rPr/>
        <w:t xml:space="preserve">1.) Login to your </w:t>
      </w:r>
      <w:r w:rsidR="19FC9B3B">
        <w:rPr/>
        <w:t>iMedRIS</w:t>
      </w:r>
      <w:r w:rsidR="19FC9B3B">
        <w:rPr/>
        <w:t xml:space="preserve"> account. Click on </w:t>
      </w:r>
      <w:r w:rsidRPr="14D3BC40" w:rsidR="19FC9B3B">
        <w:rPr>
          <w:b w:val="1"/>
          <w:bCs w:val="1"/>
        </w:rPr>
        <w:t>STUDY WORKSPACE</w:t>
      </w:r>
      <w:r w:rsidR="19FC9B3B">
        <w:rPr/>
        <w:t>.</w:t>
      </w:r>
    </w:p>
    <w:p w:rsidR="36BE6484" w:rsidP="1F0BB356" w:rsidRDefault="36BE6484" w14:paraId="7E3E7CCD" w14:textId="67BC0778">
      <w:pPr>
        <w:jc w:val="center"/>
      </w:pPr>
      <w:r w:rsidR="77B09056">
        <w:drawing>
          <wp:inline wp14:editId="7E48927D" wp14:anchorId="1D3DEDD7">
            <wp:extent cx="6108796" cy="2926080"/>
            <wp:effectExtent l="0" t="0" r="0" b="0"/>
            <wp:docPr id="10984823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dd47d713da8c4a43">
                      <a:extLst xmlns:a="http://schemas.openxmlformats.org/drawingml/2006/main"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942" t="14545" r="0" b="8727"/>
                    <a:stretch>
                      <a:fillRect/>
                    </a:stretch>
                  </pic:blipFill>
                  <pic:spPr>
                    <a:xfrm rot="0" flipH="0" flipV="0">
                      <a:off x="0" y="0"/>
                      <a:ext cx="6108796" cy="2926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3CF1B22C" w:rsidRDefault="3CF1B22C" w14:paraId="7482E864" w14:textId="4D744D39">
      <w:r w:rsidR="3CF1B22C">
        <w:rPr/>
        <w:t>2.)</w:t>
      </w:r>
      <w:r w:rsidR="3CF1B22C">
        <w:rPr/>
        <w:t xml:space="preserve"> S</w:t>
      </w:r>
      <w:r w:rsidR="719A221D">
        <w:rPr/>
        <w:t xml:space="preserve">croll down to the bottom of the home page to </w:t>
      </w:r>
      <w:r w:rsidRPr="14D3BC40" w:rsidR="719A221D">
        <w:rPr>
          <w:b w:val="1"/>
          <w:bCs w:val="1"/>
        </w:rPr>
        <w:t>ALL STUDIES</w:t>
      </w:r>
      <w:r w:rsidR="7B40D5EA">
        <w:rPr/>
        <w:t>.</w:t>
      </w:r>
    </w:p>
    <w:p w:rsidR="6455F573" w:rsidP="1F0BB356" w:rsidRDefault="6455F573" w14:paraId="19199C02" w14:textId="5FB8282D">
      <w:pPr>
        <w:jc w:val="center"/>
      </w:pPr>
      <w:r w:rsidR="719A221D">
        <w:drawing>
          <wp:inline wp14:editId="607C0F03" wp14:anchorId="5A55A3F7">
            <wp:extent cx="5394960" cy="2641305"/>
            <wp:effectExtent l="0" t="0" r="0" b="0"/>
            <wp:docPr id="1626596340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d4b0ab054eda44e4">
                      <a:extLst xmlns:a="http://schemas.openxmlformats.org/drawingml/2006/main"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000" t="15000" r="0" b="6666"/>
                    <a:stretch>
                      <a:fillRect/>
                    </a:stretch>
                  </pic:blipFill>
                  <pic:spPr>
                    <a:xfrm rot="0" flipH="0" flipV="0">
                      <a:off x="0" y="0"/>
                      <a:ext cx="5394960" cy="2641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60E7D92E" w:rsidRDefault="60E7D92E" w14:paraId="1F2744EC" w14:textId="33237D04">
      <w:r w:rsidR="152B8134">
        <w:rPr/>
        <w:t>3.)</w:t>
      </w:r>
      <w:r w:rsidR="152B8134">
        <w:rPr/>
        <w:t xml:space="preserve"> Search for the desired study row. On that row you will see several options under the </w:t>
      </w:r>
      <w:r w:rsidRPr="14D3BC40" w:rsidR="2487FEE7">
        <w:rPr>
          <w:b w:val="1"/>
          <w:bCs w:val="1"/>
        </w:rPr>
        <w:t>ACTIONS</w:t>
      </w:r>
      <w:r w:rsidR="2487FEE7">
        <w:rPr/>
        <w:t xml:space="preserve"> column. Select the </w:t>
      </w:r>
      <w:r w:rsidRPr="14D3BC40" w:rsidR="2487FEE7">
        <w:rPr>
          <w:b w:val="1"/>
          <w:bCs w:val="1"/>
        </w:rPr>
        <w:t>FORMS</w:t>
      </w:r>
      <w:r w:rsidR="2487FEE7">
        <w:rPr/>
        <w:t xml:space="preserve"> icon. </w:t>
      </w:r>
    </w:p>
    <w:p w:rsidR="1F0BB356" w:rsidP="14D3BC40" w:rsidRDefault="1F0BB356" w14:paraId="1F05F064" w14:textId="2E074EB6">
      <w:pPr>
        <w:pStyle w:val="Normal"/>
      </w:pPr>
    </w:p>
    <w:p w:rsidR="61096163" w:rsidP="14D3BC40" w:rsidRDefault="61096163" w14:paraId="0996AA75" w14:textId="04570AE0">
      <w:pPr>
        <w:pStyle w:val="Normal"/>
        <w:jc w:val="center"/>
      </w:pPr>
      <w:r>
        <w:rPr>
          <w:noProof/>
        </w:rPr>
        <mc:AlternateContent xmlns:mc="http://schemas.openxmlformats.org/markup-compatibility/2006">
          <mc:Choice xmlns:mc="http://schemas.openxmlformats.org/markup-compatibility/2006" Requires="wpg">
            <w:drawing xmlns:w="http://schemas.openxmlformats.org/wordprocessingml/2006/main">
              <wp:inline xmlns:wp="http://schemas.openxmlformats.org/drawingml/2006/wordprocessingDrawing" xmlns:wp14="http://schemas.microsoft.com/office/word/2010/wordprocessingDrawing" distT="0" distB="0" distL="0" distR="0" wp14:anchorId="3835B22A" wp14:editId="53174D5C">
                <wp:extent xmlns:wp="http://schemas.openxmlformats.org/drawingml/2006/wordprocessingDrawing" cx="5943600" cy="1906905"/>
                <wp:effectExtent xmlns:wp="http://schemas.openxmlformats.org/drawingml/2006/wordprocessingDrawing" l="0" t="0" r="0" b="0"/>
                <wp:docPr xmlns:wp="http://schemas.openxmlformats.org/drawingml/2006/wordprocessingDrawing" id="616731021" name="Group 1"/>
                <wp:cNvGraphicFramePr xmlns:wp="http://schemas.openxmlformats.org/drawingml/2006/wordprocessingDrawing"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0" y="0"/>
                          <a:ext cx="5943600" cy="1906905"/>
                          <a:chOff x="0" y="0"/>
                          <a:chExt cx="5943600" cy="1906905"/>
                        </a:xfrm>
                      </wpg:grpSpPr>
                      <pic:pic xmlns:pic="http://schemas.openxmlformats.org/drawingml/2006/picture">
                        <pic:nvPicPr>
                          <pic:cNvPr id="659729685" name="Picture 659729685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3978e53e28144e3a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3600" cy="1906905"/>
                          </a:xfrm>
                          <a:prstGeom prst="rect">
                            <a:avLst/>
                          </a:prstGeom>
                        </pic:spPr>
                      </pic:pic>
                      <w14:contentPart xmlns:r="http://schemas.openxmlformats.org/officeDocument/2006/relationships" xmlns:w14="http://schemas.microsoft.com/office/word/2010/wordml" bwMode="auto" r:id="rId486501411">
                        <w14:nvContentPartPr>
                          <w14:cNvPr id="335039503" name="Ink 335039503"/>
                          <w14:cNvContentPartPr/>
                        </w14:nvContentPartPr>
                        <w14:xfrm>
                          <a:off x="4317890" y="1249824"/>
                          <a:ext cx="382339" cy="363424"/>
                        </w14:xfrm>
                      </w14:contentPart>
                    </wpg:wgp>
                  </a:graphicData>
                </a:graphic>
              </wp:inline>
            </w:drawing>
          </mc:Choice>
          <mc:Fallback xmlns:mc="http://schemas.openxmlformats.org/markup-compatibility/2006"/>
        </mc:AlternateContent>
      </w:r>
    </w:p>
    <w:p w:rsidR="61096163" w:rsidRDefault="61096163" w14:paraId="4D19D86B" w14:textId="787A0693">
      <w:r w:rsidR="2ABD2218">
        <w:rPr/>
        <w:t xml:space="preserve">4.) When you click the </w:t>
      </w:r>
      <w:r w:rsidRPr="14D3BC40" w:rsidR="2ABD2218">
        <w:rPr>
          <w:b w:val="1"/>
          <w:bCs w:val="1"/>
        </w:rPr>
        <w:t>FORMS</w:t>
      </w:r>
      <w:r w:rsidR="2ABD2218">
        <w:rPr/>
        <w:t xml:space="preserve"> </w:t>
      </w:r>
      <w:r w:rsidR="2ABD2218">
        <w:rPr/>
        <w:t>icon</w:t>
      </w:r>
      <w:r w:rsidR="2ABD2218">
        <w:rPr/>
        <w:t xml:space="preserve"> you will now see a menu of forms </w:t>
      </w:r>
      <w:r w:rsidR="2ABD2218">
        <w:rPr/>
        <w:t>pertaining to</w:t>
      </w:r>
      <w:r w:rsidR="2ABD2218">
        <w:rPr/>
        <w:t xml:space="preserve"> the study. Ch</w:t>
      </w:r>
      <w:r w:rsidR="27D7DDA9">
        <w:rPr/>
        <w:t>o</w:t>
      </w:r>
      <w:r w:rsidR="2ABD2218">
        <w:rPr/>
        <w:t xml:space="preserve">ose </w:t>
      </w:r>
      <w:r w:rsidRPr="14D3BC40" w:rsidR="0E52195E">
        <w:rPr>
          <w:b w:val="1"/>
          <w:bCs w:val="1"/>
        </w:rPr>
        <w:t>CONTINUING REVIEW / CLOSURE</w:t>
      </w:r>
      <w:r w:rsidR="0E52195E">
        <w:rPr/>
        <w:t xml:space="preserve"> and click on </w:t>
      </w:r>
      <w:r w:rsidRPr="14D3BC40" w:rsidR="0E52195E">
        <w:rPr>
          <w:b w:val="1"/>
          <w:bCs w:val="1"/>
        </w:rPr>
        <w:t>START A NEW SUBMISSION</w:t>
      </w:r>
      <w:r w:rsidR="0E52195E">
        <w:rPr/>
        <w:t>.</w:t>
      </w:r>
    </w:p>
    <w:p w:rsidR="1F0BB356" w:rsidRDefault="1F0BB356" w14:paraId="5EA03620" w14:textId="2128A170"/>
    <w:p w:rsidR="4674C5EC" w:rsidP="1F0BB356" w:rsidRDefault="4674C5EC" w14:paraId="1F3A93DD" w14:textId="2E8A4326">
      <w:pPr>
        <w:jc w:val="center"/>
      </w:pPr>
      <w:r w:rsidR="0E52195E">
        <w:rPr/>
        <w:t xml:space="preserve"> </w:t>
      </w:r>
      <w:r>
        <w:rPr>
          <w:noProof/>
        </w:rPr>
        <mc:AlternateContent xmlns:mc="http://schemas.openxmlformats.org/markup-compatibility/2006">
          <mc:Choice xmlns:mc="http://schemas.openxmlformats.org/markup-compatibility/2006" Requires="wpg">
            <w:drawing xmlns:w="http://schemas.openxmlformats.org/wordprocessingml/2006/main">
              <wp:inline xmlns:wp="http://schemas.openxmlformats.org/drawingml/2006/wordprocessingDrawing" xmlns:wp14="http://schemas.microsoft.com/office/word/2010/wordprocessingDrawing" distT="0" distB="0" distL="0" distR="0" wp14:anchorId="373C1BD0" wp14:editId="405E5DA5">
                <wp:extent xmlns:wp="http://schemas.openxmlformats.org/drawingml/2006/wordprocessingDrawing" cx="4572000" cy="3562350"/>
                <wp:effectExtent xmlns:wp="http://schemas.openxmlformats.org/drawingml/2006/wordprocessingDrawing" l="0" t="0" r="0" b="0"/>
                <wp:docPr xmlns:wp="http://schemas.openxmlformats.org/drawingml/2006/wordprocessingDrawing" id="1019762866" name="Group 1"/>
                <wp:cNvGraphicFramePr xmlns:wp="http://schemas.openxmlformats.org/drawingml/2006/wordprocessingDrawing"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0" y="0"/>
                          <a:ext cx="4572000" cy="3562350"/>
                          <a:chOff x="0" y="0"/>
                          <a:chExt cx="4572000" cy="3562350"/>
                        </a:xfrm>
                      </wpg:grpSpPr>
                      <pic:pic xmlns:pic="http://schemas.openxmlformats.org/drawingml/2006/picture">
                        <pic:nvPicPr>
                          <pic:cNvPr id="1519323412" name="Picture 1519323412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58c0e793ce52464a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3562350"/>
                          </a:xfrm>
                          <a:prstGeom prst="rect">
                            <a:avLst/>
                          </a:prstGeom>
                        </pic:spPr>
                      </pic:pic>
                      <w14:contentPart xmlns:r="http://schemas.openxmlformats.org/officeDocument/2006/relationships" xmlns:w14="http://schemas.microsoft.com/office/word/2010/wordml" bwMode="auto" r:id="rId324090088">
                        <w14:nvContentPartPr>
                          <w14:cNvPr id="1241880848" name="Ink 1241880848"/>
                          <w14:cNvContentPartPr/>
                        </w14:nvContentPartPr>
                        <w14:xfrm>
                          <a:off x="3741098" y="1859170"/>
                          <a:ext cx="191673" cy="30046"/>
                        </w14:xfrm>
                      </w14:contentPart>
                    </wpg:wgp>
                  </a:graphicData>
                </a:graphic>
              </wp:inline>
            </w:drawing>
          </mc:Choice>
          <mc:Fallback xmlns:mc="http://schemas.openxmlformats.org/markup-compatibility/2006"/>
        </mc:AlternateContent>
      </w:r>
    </w:p>
    <w:p w:rsidR="4674C5EC" w:rsidP="1F0BB356" w:rsidRDefault="4674C5EC" w14:paraId="16B76569" w14:textId="572158B4">
      <w:pPr>
        <w:pStyle w:val="Normal"/>
        <w:jc w:val="left"/>
      </w:pPr>
    </w:p>
    <w:p w:rsidR="4674C5EC" w:rsidP="14D3BC40" w:rsidRDefault="4674C5EC" w14:paraId="78A42EFE" w14:textId="16C9156D">
      <w:pPr>
        <w:pStyle w:val="Normal"/>
        <w:jc w:val="left"/>
      </w:pPr>
      <w:r w:rsidR="38ED599C">
        <w:rPr/>
        <w:t xml:space="preserve">5.) The closure form will open. </w:t>
      </w:r>
    </w:p>
    <w:p w:rsidR="4674C5EC" w:rsidP="14D3BC40" w:rsidRDefault="4674C5EC" w14:paraId="0D08FE4B" w14:textId="041AA362">
      <w:pPr>
        <w:pStyle w:val="Normal"/>
        <w:jc w:val="left"/>
      </w:pPr>
      <w:r w:rsidR="38ED599C">
        <w:rPr/>
        <w:t>Section</w:t>
      </w:r>
      <w:r w:rsidR="00385E2D">
        <w:rPr/>
        <w:t xml:space="preserve"> </w:t>
      </w:r>
      <w:r w:rsidR="7A510407">
        <w:rPr/>
        <w:t>1.0</w:t>
      </w:r>
      <w:r w:rsidR="00385E2D">
        <w:rPr/>
        <w:t xml:space="preserve"> will </w:t>
      </w:r>
      <w:r w:rsidR="00385E2D">
        <w:rPr/>
        <w:t xml:space="preserve">draw </w:t>
      </w:r>
      <w:r w:rsidR="4E1741E2">
        <w:rPr/>
        <w:t>in</w:t>
      </w:r>
      <w:r w:rsidR="4E1741E2">
        <w:rPr/>
        <w:t xml:space="preserve"> information</w:t>
      </w:r>
      <w:r w:rsidR="00385E2D">
        <w:rPr/>
        <w:t xml:space="preserve"> from the original</w:t>
      </w:r>
      <w:r w:rsidR="3C9BD474">
        <w:rPr/>
        <w:t xml:space="preserve"> </w:t>
      </w:r>
      <w:r w:rsidR="00385E2D">
        <w:rPr/>
        <w:t>application</w:t>
      </w:r>
      <w:r w:rsidR="00385E2D">
        <w:rPr/>
        <w:t>.</w:t>
      </w:r>
      <w:r w:rsidR="640520F9">
        <w:rPr/>
        <w:t xml:space="preserve"> </w:t>
      </w:r>
      <w:r w:rsidR="4D81E10C">
        <w:rPr/>
        <w:t xml:space="preserve">Click SAVE AND CONTINUE TO </w:t>
      </w:r>
      <w:r w:rsidR="4D81E10C">
        <w:rPr/>
        <w:t>NEXT</w:t>
      </w:r>
      <w:r w:rsidR="4D81E10C">
        <w:rPr/>
        <w:t xml:space="preserve"> SECTION. </w:t>
      </w:r>
    </w:p>
    <w:p w:rsidR="4674C5EC" w:rsidP="14D3BC40" w:rsidRDefault="4674C5EC" w14:paraId="18D10C7B" w14:textId="5DEF0ED3">
      <w:pPr>
        <w:pStyle w:val="Normal"/>
        <w:jc w:val="left"/>
      </w:pPr>
      <w:r w:rsidR="640520F9">
        <w:rPr/>
        <w:t xml:space="preserve">Section 2.0 asks for the </w:t>
      </w:r>
      <w:r w:rsidR="72335EAD">
        <w:rPr/>
        <w:t>applicant</w:t>
      </w:r>
      <w:r w:rsidR="640520F9">
        <w:rPr/>
        <w:t>’s contact information</w:t>
      </w:r>
      <w:r w:rsidR="5683A8B5">
        <w:rPr/>
        <w:t xml:space="preserve">. Click SAVE AND CONTINUE TO </w:t>
      </w:r>
      <w:r w:rsidR="5683A8B5">
        <w:rPr/>
        <w:t>NEXT</w:t>
      </w:r>
      <w:r w:rsidR="5683A8B5">
        <w:rPr/>
        <w:t xml:space="preserve"> SECTION.</w:t>
      </w:r>
      <w:r w:rsidR="640520F9">
        <w:rPr/>
        <w:t xml:space="preserve"> </w:t>
      </w:r>
    </w:p>
    <w:p w:rsidR="4674C5EC" w:rsidP="14D3BC40" w:rsidRDefault="4674C5EC" w14:paraId="7732C538" w14:textId="442D64A5">
      <w:pPr>
        <w:pStyle w:val="Normal"/>
        <w:jc w:val="left"/>
      </w:pPr>
      <w:r w:rsidR="640520F9">
        <w:rPr/>
        <w:t>Section 3.0 will ask you to confirm the key study personnel.</w:t>
      </w:r>
      <w:r w:rsidR="52175FA2">
        <w:rPr/>
        <w:t xml:space="preserve"> Click SAVE AND CONTINUE TO </w:t>
      </w:r>
      <w:r w:rsidR="52175FA2">
        <w:rPr/>
        <w:t>NEXT</w:t>
      </w:r>
      <w:r w:rsidR="52175FA2">
        <w:rPr/>
        <w:t xml:space="preserve"> SECTION.</w:t>
      </w:r>
      <w:r w:rsidR="640520F9">
        <w:rPr/>
        <w:t xml:space="preserve"> </w:t>
      </w:r>
    </w:p>
    <w:p w:rsidR="4674C5EC" w:rsidP="14D3BC40" w:rsidRDefault="4674C5EC" w14:paraId="789E5008" w14:textId="615B5DF1">
      <w:pPr>
        <w:pStyle w:val="Normal"/>
        <w:jc w:val="left"/>
      </w:pPr>
      <w:r w:rsidR="00385E2D">
        <w:rPr/>
        <w:t xml:space="preserve">Respond to the status of the study in Section </w:t>
      </w:r>
      <w:r w:rsidR="52E8695F">
        <w:rPr/>
        <w:t>4.0</w:t>
      </w:r>
      <w:r w:rsidR="00385E2D">
        <w:rPr/>
        <w:t xml:space="preserve">. Click </w:t>
      </w:r>
      <w:r w:rsidR="3F3C19FB">
        <w:rPr/>
        <w:t xml:space="preserve">SAVE AND CONTINUE TO </w:t>
      </w:r>
      <w:r w:rsidR="3F3C19FB">
        <w:rPr/>
        <w:t>NEXT</w:t>
      </w:r>
      <w:r w:rsidR="3F3C19FB">
        <w:rPr/>
        <w:t xml:space="preserve"> SECTION</w:t>
      </w:r>
      <w:r w:rsidR="00385E2D">
        <w:rPr/>
        <w:t xml:space="preserve">. </w:t>
      </w:r>
    </w:p>
    <w:p w:rsidR="3B6DE093" w:rsidP="140C4E6C" w:rsidRDefault="3B6DE093" w14:paraId="3C5BEB58" w14:textId="61B633BF">
      <w:pPr>
        <w:jc w:val="left"/>
      </w:pPr>
      <w:r w:rsidR="3B6DE093">
        <w:rPr/>
        <w:t xml:space="preserve">6.) Answer </w:t>
      </w:r>
      <w:r w:rsidR="3B6DE093">
        <w:rPr/>
        <w:t>th</w:t>
      </w:r>
      <w:r w:rsidR="6B6D35E3">
        <w:rPr/>
        <w:t>e</w:t>
      </w:r>
      <w:r w:rsidR="3B6DE093">
        <w:rPr/>
        <w:t xml:space="preserve"> questions in Sections </w:t>
      </w:r>
      <w:r w:rsidR="55869160">
        <w:rPr/>
        <w:t>5.0, 5.1</w:t>
      </w:r>
      <w:r w:rsidR="3B6DE093">
        <w:rPr/>
        <w:t xml:space="preserve"> through </w:t>
      </w:r>
      <w:r w:rsidR="39ACDDEA">
        <w:rPr/>
        <w:t>5.14</w:t>
      </w:r>
      <w:r w:rsidR="3B6DE093">
        <w:rPr/>
        <w:t xml:space="preserve"> until you advance to the second to last page. If you are ready t</w:t>
      </w:r>
      <w:r w:rsidR="3B6DE093">
        <w:rPr/>
        <w:t xml:space="preserve">o </w:t>
      </w:r>
      <w:r w:rsidR="3B6DE093">
        <w:rPr/>
        <w:t>subm</w:t>
      </w:r>
      <w:r w:rsidR="3B6DE093">
        <w:rPr/>
        <w:t>it</w:t>
      </w:r>
      <w:r w:rsidR="3B6DE093">
        <w:rPr/>
        <w:t xml:space="preserve"> the form, click </w:t>
      </w:r>
      <w:r w:rsidRPr="14D3BC40" w:rsidR="3B6DE093">
        <w:rPr>
          <w:b w:val="1"/>
          <w:bCs w:val="1"/>
        </w:rPr>
        <w:t>SIGNOFF AND SUBMIT</w:t>
      </w:r>
      <w:r w:rsidR="3B6DE093">
        <w:rPr/>
        <w:t xml:space="preserve">. </w:t>
      </w:r>
    </w:p>
    <w:p w:rsidR="14D3BC40" w:rsidP="14D3BC40" w:rsidRDefault="14D3BC40" w14:paraId="1C6A6AD2" w14:textId="593250A2">
      <w:pPr>
        <w:pStyle w:val="Normal"/>
        <w:jc w:val="left"/>
      </w:pPr>
      <w:r>
        <w:rPr>
          <w:noProof/>
        </w:rPr>
        <mc:AlternateContent xmlns:mc="http://schemas.openxmlformats.org/markup-compatibility/2006">
          <mc:Choice xmlns:mc="http://schemas.openxmlformats.org/markup-compatibility/2006" Requires="wpg">
            <w:drawing xmlns:w="http://schemas.openxmlformats.org/wordprocessingml/2006/main">
              <wp:inline xmlns:wp="http://schemas.openxmlformats.org/drawingml/2006/wordprocessingDrawing" xmlns:wp14="http://schemas.microsoft.com/office/word/2010/wordprocessingDrawing" distT="0" distB="0" distL="0" distR="0" wp14:anchorId="2232B196" wp14:editId="597D0CA7">
                <wp:extent xmlns:wp="http://schemas.openxmlformats.org/drawingml/2006/wordprocessingDrawing" cx="4601210" cy="4040505"/>
                <wp:effectExtent xmlns:wp="http://schemas.openxmlformats.org/drawingml/2006/wordprocessingDrawing" l="0" t="0" r="8890" b="0"/>
                <wp:docPr xmlns:wp="http://schemas.openxmlformats.org/drawingml/2006/wordprocessingDrawing" id="2054172862" name="Group 1"/>
                <wp:cNvGraphicFramePr xmlns:wp="http://schemas.openxmlformats.org/drawingml/2006/wordprocessingDrawing"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0" y="0"/>
                          <a:ext cx="4601210" cy="4040505"/>
                          <a:chOff x="0" y="0"/>
                          <a:chExt cx="4601210" cy="4040505"/>
                        </a:xfrm>
                      </wpg:grpSpPr>
                      <pic:pic xmlns:pic="http://schemas.openxmlformats.org/drawingml/2006/picture">
                        <pic:nvPicPr>
                          <pic:cNvPr id="4004752" name="Picture 4004752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30389868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01210" cy="4040505"/>
                          </a:xfrm>
                          <a:prstGeom prst="rect">
                            <a:avLst/>
                          </a:prstGeom>
                        </pic:spPr>
                      </pic:pic>
                      <w14:contentPart xmlns:r="http://schemas.openxmlformats.org/officeDocument/2006/relationships" xmlns:w14="http://schemas.microsoft.com/office/word/2010/wordml" bwMode="auto" r:id="rId2074650538">
                        <w14:nvContentPartPr>
                          <w14:cNvPr id="394446300" name="Ink 394446300"/>
                          <w14:cNvContentPartPr/>
                        </w14:nvContentPartPr>
                        <w14:xfrm>
                          <a:off x="1727604" y="2579278"/>
                          <a:ext cx="1140459" cy="82200"/>
                        </w14:xfrm>
                      </w14:contentPart>
                    </wpg:wgp>
                  </a:graphicData>
                </a:graphic>
              </wp:inline>
            </w:drawing>
          </mc:Choice>
          <mc:Fallback xmlns:mc="http://schemas.openxmlformats.org/markup-compatibility/2006"/>
        </mc:AlternateContent>
      </w:r>
    </w:p>
    <w:p w:rsidR="783294FD" w:rsidP="140C4E6C" w:rsidRDefault="783294FD" w14:paraId="2D44AA51" w14:textId="1CF465CA">
      <w:pPr>
        <w:jc w:val="left"/>
      </w:pPr>
      <w:r w:rsidR="783294FD">
        <w:rPr/>
        <w:t>7.)</w:t>
      </w:r>
      <w:r w:rsidR="783294FD">
        <w:rPr/>
        <w:t xml:space="preserve"> You will be taken to the confirmation page. This is a check for the system to make sure you want to close the study. Click </w:t>
      </w:r>
      <w:r w:rsidRPr="14D3BC40" w:rsidR="783294FD">
        <w:rPr>
          <w:b w:val="1"/>
          <w:bCs w:val="1"/>
        </w:rPr>
        <w:t>APPROVE</w:t>
      </w:r>
      <w:r w:rsidR="783294FD">
        <w:rPr/>
        <w:t xml:space="preserve"> and </w:t>
      </w:r>
      <w:r w:rsidRPr="14D3BC40" w:rsidR="783294FD">
        <w:rPr>
          <w:b w:val="1"/>
          <w:bCs w:val="1"/>
        </w:rPr>
        <w:t>SAVE SIGNOFF</w:t>
      </w:r>
      <w:r w:rsidR="783294FD">
        <w:rPr/>
        <w:t xml:space="preserve">. </w:t>
      </w:r>
    </w:p>
    <w:p w:rsidR="14D3BC40" w:rsidP="14D3BC40" w:rsidRDefault="14D3BC40" w14:paraId="2D20C795" w14:textId="4F78B7F2">
      <w:pPr>
        <w:pStyle w:val="Normal"/>
        <w:jc w:val="left"/>
      </w:pPr>
      <w:r>
        <w:rPr>
          <w:noProof/>
        </w:rPr>
        <mc:AlternateContent xmlns:mc="http://schemas.openxmlformats.org/markup-compatibility/2006">
          <mc:Choice xmlns:mc="http://schemas.openxmlformats.org/markup-compatibility/2006" Requires="wpg">
            <w:drawing xmlns:w="http://schemas.openxmlformats.org/wordprocessingml/2006/main">
              <wp:inline xmlns:wp="http://schemas.openxmlformats.org/drawingml/2006/wordprocessingDrawing" xmlns:wp14="http://schemas.microsoft.com/office/word/2010/wordprocessingDrawing" distT="0" distB="0" distL="0" distR="0" wp14:anchorId="20029316" wp14:editId="1D06DBC7">
                <wp:extent xmlns:wp="http://schemas.openxmlformats.org/drawingml/2006/wordprocessingDrawing" cx="5943600" cy="1847850"/>
                <wp:effectExtent xmlns:wp="http://schemas.openxmlformats.org/drawingml/2006/wordprocessingDrawing" l="0" t="0" r="38100" b="19050"/>
                <wp:docPr xmlns:wp="http://schemas.openxmlformats.org/drawingml/2006/wordprocessingDrawing" id="22816494" name="Group 1"/>
                <wp:cNvGraphicFramePr xmlns:wp="http://schemas.openxmlformats.org/drawingml/2006/wordprocessingDrawing"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0" y="0"/>
                          <a:ext cx="5943600" cy="1847850"/>
                          <a:chOff x="0" y="0"/>
                          <a:chExt cx="5943600" cy="1847850"/>
                        </a:xfrm>
                      </wpg:grpSpPr>
                      <pic:pic xmlns:pic="http://schemas.openxmlformats.org/drawingml/2006/picture">
                        <pic:nvPicPr>
                          <pic:cNvPr id="1255524426" name="Picture 1255524426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129029626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3600" cy="1847850"/>
                          </a:xfrm>
                          <a:prstGeom prst="rect">
                            <a:avLst/>
                          </a:prstGeom>
                        </pic:spPr>
                      </pic:pic>
                      <w14:contentPart xmlns:r="http://schemas.openxmlformats.org/officeDocument/2006/relationships" xmlns:w14="http://schemas.microsoft.com/office/word/2010/wordml" bwMode="auto" r:id="rId211675613">
                        <w14:nvContentPartPr>
                          <w14:cNvPr id="1096994492" name="Ink 1096994492"/>
                          <w14:cNvContentPartPr/>
                        </w14:nvContentPartPr>
                        <w14:xfrm>
                          <a:off x="1191992" y="1477139"/>
                          <a:ext cx="268455" cy="56549"/>
                        </w14:xfrm>
                      </w14:contentPart>
                      <w14:contentPart xmlns:r="http://schemas.openxmlformats.org/officeDocument/2006/relationships" xmlns:w14="http://schemas.microsoft.com/office/word/2010/wordml" bwMode="auto" r:id="rId999438455">
                        <w14:nvContentPartPr>
                          <w14:cNvPr id="1159944667" name="Ink 1159944667"/>
                          <w14:cNvContentPartPr/>
                        </w14:nvContentPartPr>
                        <w14:xfrm>
                          <a:off x="2442569" y="1570375"/>
                          <a:ext cx="490087" cy="47634"/>
                        </w14:xfrm>
                      </w14:contentPart>
                      <w14:contentPart xmlns:r="http://schemas.openxmlformats.org/officeDocument/2006/relationships" xmlns:w14="http://schemas.microsoft.com/office/word/2010/wordml" bwMode="auto" r:id="rId228511197">
                        <w14:nvContentPartPr>
                          <w14:cNvPr id="1848239662" name="Ink 1848239662"/>
                          <w14:cNvContentPartPr/>
                        </w14:nvContentPartPr>
                        <w14:xfrm>
                          <a:off x="5475216" y="238491"/>
                          <a:ext cx="430924" cy="25589"/>
                        </w14:xfrm>
                      </w14:contentPart>
                    </wpg:wgp>
                  </a:graphicData>
                </a:graphic>
              </wp:inline>
            </w:drawing>
          </mc:Choice>
          <mc:Fallback xmlns:mc="http://schemas.openxmlformats.org/markup-compatibility/2006"/>
        </mc:AlternateContent>
      </w:r>
    </w:p>
    <w:p w:rsidR="783294FD" w:rsidP="140C4E6C" w:rsidRDefault="783294FD" w14:paraId="40AA59FB" w14:textId="58BA1B3E">
      <w:pPr>
        <w:jc w:val="left"/>
      </w:pPr>
      <w:r w:rsidR="783294FD">
        <w:rPr/>
        <w:t xml:space="preserve">8.) You will then see the WORKFLOW-SUBMISSION TRACKING page. This page confirms that the IRB </w:t>
      </w:r>
      <w:r w:rsidR="783294FD">
        <w:rPr/>
        <w:t>received</w:t>
      </w:r>
      <w:r w:rsidR="783294FD">
        <w:rPr/>
        <w:t xml:space="preserve"> your submission and lists the date and time you </w:t>
      </w:r>
      <w:r w:rsidR="783294FD">
        <w:rPr/>
        <w:t>submitted</w:t>
      </w:r>
      <w:r w:rsidR="783294FD">
        <w:rPr/>
        <w:t xml:space="preserve"> the action. </w:t>
      </w:r>
    </w:p>
    <w:p w:rsidR="14D3BC40" w:rsidP="14D3BC40" w:rsidRDefault="14D3BC40" w14:paraId="7EB612EF" w14:textId="3155134C">
      <w:pPr>
        <w:pStyle w:val="Normal"/>
        <w:jc w:val="left"/>
      </w:pPr>
      <w:r>
        <w:rPr>
          <w:noProof/>
        </w:rPr>
        <mc:AlternateContent xmlns:mc="http://schemas.openxmlformats.org/markup-compatibility/2006">
          <mc:Choice xmlns:mc="http://schemas.openxmlformats.org/markup-compatibility/2006" Requires="wpg">
            <w:drawing xmlns:w="http://schemas.openxmlformats.org/wordprocessingml/2006/main">
              <wp:inline xmlns:wp="http://schemas.openxmlformats.org/drawingml/2006/wordprocessingDrawing" xmlns:wp14="http://schemas.microsoft.com/office/word/2010/wordprocessingDrawing" distT="0" distB="0" distL="0" distR="0" wp14:anchorId="5B398705" wp14:editId="3F5307C9">
                <wp:extent xmlns:wp="http://schemas.openxmlformats.org/drawingml/2006/wordprocessingDrawing" cx="5943600" cy="1466850"/>
                <wp:effectExtent xmlns:wp="http://schemas.openxmlformats.org/drawingml/2006/wordprocessingDrawing" l="0" t="0" r="0" b="0"/>
                <wp:docPr xmlns:wp="http://schemas.openxmlformats.org/drawingml/2006/wordprocessingDrawing" id="837715659" name="Group 1"/>
                <wp:cNvGraphicFramePr xmlns:wp="http://schemas.openxmlformats.org/drawingml/2006/wordprocessingDrawing"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0" y="0"/>
                          <a:ext cx="5943600" cy="1466850"/>
                          <a:chOff x="0" y="0"/>
                          <a:chExt cx="5943600" cy="1466850"/>
                        </a:xfrm>
                      </wpg:grpSpPr>
                      <pic:pic xmlns:pic="http://schemas.openxmlformats.org/drawingml/2006/picture">
                        <pic:nvPicPr>
                          <pic:cNvPr id="1549564670" name="Picture 1549564670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208924827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3600" cy="1466850"/>
                          </a:xfrm>
                          <a:prstGeom prst="rect">
                            <a:avLst/>
                          </a:prstGeom>
                        </pic:spPr>
                      </pic:pic>
                      <wps:wsp xmlns:wps="http://schemas.microsoft.com/office/word/2010/wordprocessingShape">
                        <wps:cNvPr id="1529839388" name="Rectangle 1529839388"/>
                        <wps:cNvSpPr/>
                        <wps:spPr>
                          <a:xfrm>
                            <a:off x="5350158" y="1117811"/>
                            <a:ext cx="493980" cy="243862"/>
                          </a:xfrm>
                          <a:prstGeom prst="rect">
                            <a:avLst/>
                          </a:prstGeom>
                          <a:solidFill>
                            <a:schemeClr val="bg2">
                              <a:lumMod val="90000"/>
                            </a:schemeClr>
                          </a:solidFill>
                          <a:ln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lt1"/>
                          </a:fontRef>
                        </wps:style>
                        <wps:bodyPr anchor="ctr"/>
                      </wps:wsp>
                    </wpg:wgp>
                  </a:graphicData>
                </a:graphic>
              </wp:inline>
            </w:drawing>
          </mc:Choice>
          <mc:Fallback xmlns:mc="http://schemas.openxmlformats.org/markup-compatibility/2006"/>
        </mc:AlternateContent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  <w:headerReference w:type="default" r:id="R93461acf051545da"/>
      <w:footerReference w:type="default" r:id="R54433b058282477a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1F0BB356" w:rsidTr="1F0BB356" w14:paraId="3FD22D5C">
      <w:trPr>
        <w:trHeight w:val="300"/>
      </w:trPr>
      <w:tc>
        <w:tcPr>
          <w:tcW w:w="3120" w:type="dxa"/>
          <w:tcMar/>
        </w:tcPr>
        <w:p w:rsidR="1F0BB356" w:rsidP="1F0BB356" w:rsidRDefault="1F0BB356" w14:paraId="2F44B500" w14:textId="55B2278A">
          <w:pPr>
            <w:pStyle w:val="Header"/>
            <w:bidi w:val="0"/>
            <w:ind w:left="-115"/>
            <w:jc w:val="left"/>
          </w:pPr>
        </w:p>
      </w:tc>
      <w:tc>
        <w:tcPr>
          <w:tcW w:w="3120" w:type="dxa"/>
          <w:tcMar/>
        </w:tcPr>
        <w:p w:rsidR="1F0BB356" w:rsidP="1F0BB356" w:rsidRDefault="1F0BB356" w14:paraId="120EB50B" w14:textId="7431F34A">
          <w:pPr>
            <w:pStyle w:val="Header"/>
            <w:bidi w:val="0"/>
            <w:jc w:val="center"/>
          </w:pPr>
        </w:p>
      </w:tc>
      <w:tc>
        <w:tcPr>
          <w:tcW w:w="3120" w:type="dxa"/>
          <w:tcMar/>
        </w:tcPr>
        <w:p w:rsidR="1F0BB356" w:rsidP="1F0BB356" w:rsidRDefault="1F0BB356" w14:paraId="39BA1B1B" w14:textId="190DAEF0">
          <w:pPr>
            <w:pStyle w:val="Header"/>
            <w:bidi w:val="0"/>
            <w:ind w:right="-115"/>
            <w:jc w:val="right"/>
          </w:pPr>
          <w:r>
            <w:fldChar w:fldCharType="begin"/>
          </w:r>
          <w: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  <w:p w:rsidR="1F0BB356" w:rsidP="1F0BB356" w:rsidRDefault="1F0BB356" w14:paraId="21B38632" w14:textId="3795EAC1">
    <w:pPr>
      <w:pStyle w:val="Footer"/>
      <w:bidi w:val="0"/>
    </w:pPr>
  </w:p>
</w:ftr>
</file>

<file path=word/header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1F0BB356" w:rsidTr="14D3BC40" w14:paraId="01AA2452">
      <w:trPr>
        <w:trHeight w:val="300"/>
      </w:trPr>
      <w:tc>
        <w:tcPr>
          <w:tcW w:w="3120" w:type="dxa"/>
          <w:tcMar/>
        </w:tcPr>
        <w:p w:rsidR="1F0BB356" w:rsidP="1F0BB356" w:rsidRDefault="1F0BB356" w14:paraId="73E0C1ED" w14:textId="740F72FA">
          <w:pPr>
            <w:pStyle w:val="Header"/>
            <w:bidi w:val="0"/>
            <w:ind w:left="-115"/>
            <w:jc w:val="left"/>
          </w:pPr>
          <w:r w:rsidR="1F0BB356">
            <w:rPr/>
            <w:t>600 Guidance Documents</w:t>
          </w:r>
        </w:p>
      </w:tc>
      <w:tc>
        <w:tcPr>
          <w:tcW w:w="3120" w:type="dxa"/>
          <w:tcMar/>
        </w:tcPr>
        <w:p w:rsidR="1F0BB356" w:rsidP="1F0BB356" w:rsidRDefault="1F0BB356" w14:paraId="2F1C8D0E" w14:textId="626377FE">
          <w:pPr>
            <w:pStyle w:val="Header"/>
            <w:bidi w:val="0"/>
            <w:jc w:val="center"/>
          </w:pPr>
          <w:r w:rsidR="1F0BB356">
            <w:rPr/>
            <w:t>Study Closure</w:t>
          </w:r>
        </w:p>
      </w:tc>
      <w:tc>
        <w:tcPr>
          <w:tcW w:w="3120" w:type="dxa"/>
          <w:tcMar/>
        </w:tcPr>
        <w:p w:rsidR="1F0BB356" w:rsidP="1F0BB356" w:rsidRDefault="1F0BB356" w14:paraId="7B9D6B70" w14:textId="24F78187">
          <w:pPr>
            <w:pStyle w:val="Header"/>
            <w:bidi w:val="0"/>
            <w:ind w:right="-115"/>
            <w:jc w:val="right"/>
          </w:pPr>
          <w:r w:rsidR="14D3BC40">
            <w:rPr/>
            <w:t>Version</w:t>
          </w:r>
          <w:r w:rsidR="14D3BC40">
            <w:rPr/>
            <w:t xml:space="preserve">: 7/3/2025 </w:t>
          </w:r>
        </w:p>
      </w:tc>
    </w:tr>
  </w:tbl>
  <w:p w:rsidR="1F0BB356" w:rsidP="1F0BB356" w:rsidRDefault="1F0BB356" w14:paraId="6146062F" w14:textId="7E9D6C70">
    <w:pPr>
      <w:pStyle w:val="Header"/>
      <w:bidi w:val="0"/>
    </w:pPr>
  </w:p>
</w:hdr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527E0EF"/>
    <w:rsid w:val="00385E2D"/>
    <w:rsid w:val="0134C3B7"/>
    <w:rsid w:val="01672963"/>
    <w:rsid w:val="02CD9AB2"/>
    <w:rsid w:val="03F0BEB9"/>
    <w:rsid w:val="063FB0B4"/>
    <w:rsid w:val="094059F3"/>
    <w:rsid w:val="0AD363A0"/>
    <w:rsid w:val="0C243594"/>
    <w:rsid w:val="0D2A5370"/>
    <w:rsid w:val="0D7E3364"/>
    <w:rsid w:val="0E52195E"/>
    <w:rsid w:val="0F9534CB"/>
    <w:rsid w:val="10D060EF"/>
    <w:rsid w:val="1334A358"/>
    <w:rsid w:val="140C4E6C"/>
    <w:rsid w:val="14D3BC40"/>
    <w:rsid w:val="152B8134"/>
    <w:rsid w:val="161A9252"/>
    <w:rsid w:val="16B77542"/>
    <w:rsid w:val="16C3CFC7"/>
    <w:rsid w:val="183F8817"/>
    <w:rsid w:val="1897B9D9"/>
    <w:rsid w:val="18BEE9D1"/>
    <w:rsid w:val="19FC9B3B"/>
    <w:rsid w:val="1D28E84F"/>
    <w:rsid w:val="1F0BB356"/>
    <w:rsid w:val="1F52CC77"/>
    <w:rsid w:val="1FA50C7D"/>
    <w:rsid w:val="1FD1CD3A"/>
    <w:rsid w:val="2487FEE7"/>
    <w:rsid w:val="256BDE3B"/>
    <w:rsid w:val="272F3C2D"/>
    <w:rsid w:val="273C1D98"/>
    <w:rsid w:val="27D7DDA9"/>
    <w:rsid w:val="2900BD8A"/>
    <w:rsid w:val="2ABD2218"/>
    <w:rsid w:val="2AC2C3CA"/>
    <w:rsid w:val="2B5FAC98"/>
    <w:rsid w:val="2C864CCE"/>
    <w:rsid w:val="2E1E7720"/>
    <w:rsid w:val="2FAB41CA"/>
    <w:rsid w:val="333E9EE8"/>
    <w:rsid w:val="35AD4803"/>
    <w:rsid w:val="36BE6484"/>
    <w:rsid w:val="38ED599C"/>
    <w:rsid w:val="39ACDDEA"/>
    <w:rsid w:val="3AB30F32"/>
    <w:rsid w:val="3B6DE093"/>
    <w:rsid w:val="3BE10CF9"/>
    <w:rsid w:val="3C9BD474"/>
    <w:rsid w:val="3CF1B22C"/>
    <w:rsid w:val="3DCD3806"/>
    <w:rsid w:val="3E97F006"/>
    <w:rsid w:val="3F3C19FB"/>
    <w:rsid w:val="3FFF68BF"/>
    <w:rsid w:val="4674C5EC"/>
    <w:rsid w:val="46C46E0B"/>
    <w:rsid w:val="46DE6783"/>
    <w:rsid w:val="4775D582"/>
    <w:rsid w:val="490A2BE2"/>
    <w:rsid w:val="49BFD055"/>
    <w:rsid w:val="49FB5A5A"/>
    <w:rsid w:val="4A5F4904"/>
    <w:rsid w:val="4D81E10C"/>
    <w:rsid w:val="4E1741E2"/>
    <w:rsid w:val="4E645636"/>
    <w:rsid w:val="50783D2E"/>
    <w:rsid w:val="509AF517"/>
    <w:rsid w:val="50B05340"/>
    <w:rsid w:val="52175FA2"/>
    <w:rsid w:val="528C083A"/>
    <w:rsid w:val="52E8695F"/>
    <w:rsid w:val="53B5B8F7"/>
    <w:rsid w:val="544ACC54"/>
    <w:rsid w:val="54DB32C3"/>
    <w:rsid w:val="5527E0EF"/>
    <w:rsid w:val="55869160"/>
    <w:rsid w:val="5683A8B5"/>
    <w:rsid w:val="58BEA137"/>
    <w:rsid w:val="5B259FBD"/>
    <w:rsid w:val="5B307D1E"/>
    <w:rsid w:val="5C075F6F"/>
    <w:rsid w:val="5C722428"/>
    <w:rsid w:val="5D2B2D74"/>
    <w:rsid w:val="5F810B5A"/>
    <w:rsid w:val="5FA4C34D"/>
    <w:rsid w:val="60E7D92E"/>
    <w:rsid w:val="61096163"/>
    <w:rsid w:val="620E27DE"/>
    <w:rsid w:val="62DF54AD"/>
    <w:rsid w:val="63BC8F81"/>
    <w:rsid w:val="640520F9"/>
    <w:rsid w:val="6455F573"/>
    <w:rsid w:val="67AE08D9"/>
    <w:rsid w:val="6AB6B086"/>
    <w:rsid w:val="6B6D35E3"/>
    <w:rsid w:val="6BEB99FE"/>
    <w:rsid w:val="6C282B9F"/>
    <w:rsid w:val="6C63967B"/>
    <w:rsid w:val="6C63967B"/>
    <w:rsid w:val="6EA387FE"/>
    <w:rsid w:val="6EC30B94"/>
    <w:rsid w:val="705FA2BE"/>
    <w:rsid w:val="719A221D"/>
    <w:rsid w:val="72335EAD"/>
    <w:rsid w:val="7376D271"/>
    <w:rsid w:val="74C514CB"/>
    <w:rsid w:val="76A5C05F"/>
    <w:rsid w:val="77612CDD"/>
    <w:rsid w:val="779F10D1"/>
    <w:rsid w:val="77B09056"/>
    <w:rsid w:val="783294FD"/>
    <w:rsid w:val="79914FC5"/>
    <w:rsid w:val="7A510407"/>
    <w:rsid w:val="7B3CDC34"/>
    <w:rsid w:val="7B40D5EA"/>
    <w:rsid w:val="7B506A09"/>
    <w:rsid w:val="7BE3F658"/>
    <w:rsid w:val="7C3ACA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27E0EF"/>
  <w15:chartTrackingRefBased/>
  <w15:docId w15:val="{AC0F99E7-0662-4FB4-998C-AF518BE02146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TitleChar" w:customStyle="1">
    <w:name w:val="Title Char"/>
    <w:basedOn w:val="DefaultParagraphFont"/>
    <w:link w:val="Title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styleId="QuoteChar" w:customStyle="1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styleId="IntenseQuoteChar" w:customStyle="1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Header">
    <w:uiPriority w:val="99"/>
    <w:name w:val="header"/>
    <w:basedOn w:val="Normal"/>
    <w:unhideWhenUsed/>
    <w:rsid w:val="1F0BB356"/>
    <w:pPr>
      <w:tabs>
        <w:tab w:val="center" w:leader="none" w:pos="4680"/>
        <w:tab w:val="right" w:leader="none" w:pos="9360"/>
      </w:tabs>
      <w:spacing w:after="0" w:line="240" w:lineRule="auto"/>
    </w:pPr>
  </w:style>
  <w:style w:type="paragraph" w:styleId="Footer">
    <w:uiPriority w:val="99"/>
    <w:name w:val="footer"/>
    <w:basedOn w:val="Normal"/>
    <w:unhideWhenUsed/>
    <w:rsid w:val="1F0BB356"/>
    <w:pPr>
      <w:tabs>
        <w:tab w:val="center" w:leader="none" w:pos="4680"/>
        <w:tab w:val="right" w:leader="none" w:pos="9360"/>
      </w:tabs>
      <w:spacing w:after="0" w:line="240" w:lineRule="auto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image" Target="/media/image5.png" Id="Rdd47d713da8c4a43" /><Relationship Type="http://schemas.openxmlformats.org/officeDocument/2006/relationships/image" Target="/media/image6.png" Id="Rd4b0ab054eda44e4" /><Relationship Type="http://schemas.openxmlformats.org/officeDocument/2006/relationships/image" Target="/media/image7.png" Id="R3978e53e28144e3a" /><Relationship Type="http://schemas.openxmlformats.org/officeDocument/2006/relationships/image" Target="/media/image8.png" Id="R58c0e793ce52464a" /><Relationship Type="http://schemas.openxmlformats.org/officeDocument/2006/relationships/header" Target="header.xml" Id="R93461acf051545da" /><Relationship Type="http://schemas.openxmlformats.org/officeDocument/2006/relationships/footer" Target="footer.xml" Id="R54433b058282477a" /><Relationship Type="http://schemas.microsoft.com/office/2011/relationships/people" Target="people.xml" Id="Rab81e57b42d34028" /><Relationship Type="http://schemas.microsoft.com/office/2011/relationships/commentsExtended" Target="commentsExtended.xml" Id="R25098d92007e4bea" /><Relationship Type="http://schemas.microsoft.com/office/2016/09/relationships/commentsIds" Target="commentsIds.xml" Id="R6136b30ee2b14dcd" /><Relationship Type="http://schemas.openxmlformats.org/officeDocument/2006/relationships/customXml" Target="ink/ink.xml" Id="rId486501411" /><Relationship Type="http://schemas.openxmlformats.org/officeDocument/2006/relationships/customXml" Target="ink/ink2.xml" Id="rId324090088" /><Relationship Type="http://schemas.openxmlformats.org/officeDocument/2006/relationships/image" Target="/media/image9.png" Id="rId303898682" /><Relationship Type="http://schemas.openxmlformats.org/officeDocument/2006/relationships/customXml" Target="ink/ink3.xml" Id="rId2074650538" /><Relationship Type="http://schemas.openxmlformats.org/officeDocument/2006/relationships/image" Target="/media/imagea.png" Id="rId1290296269" /><Relationship Type="http://schemas.openxmlformats.org/officeDocument/2006/relationships/customXml" Target="ink/ink4.xml" Id="rId211675613" /><Relationship Type="http://schemas.openxmlformats.org/officeDocument/2006/relationships/customXml" Target="ink/ink5.xml" Id="rId999438455" /><Relationship Type="http://schemas.openxmlformats.org/officeDocument/2006/relationships/customXml" Target="ink/ink6.xml" Id="rId228511197" /><Relationship Type="http://schemas.openxmlformats.org/officeDocument/2006/relationships/image" Target="/media/imageb.png" Id="rId2089248275" /></Relationships>
</file>

<file path=word/ink/ink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5-10-31T12:39:24.851"/>
    </inkml:context>
    <inkml:brush xml:id="br0">
      <inkml:brushProperty name="width" value="0.1" units="cm"/>
      <inkml:brushProperty name="height" value="0.1" units="cm"/>
      <inkml:brushProperty name="color" value="#E71224"/>
    </inkml:brush>
  </inkml:definitions>
  <inkml:trace contextRef="#ctx0" brushRef="#br0">766 123 16383 0 0,'-3'0'0'0'0,"-4"0"0"0"0,-4 0 0 0 0,-2-3 0 0 0,-3-1 0 0 0,-1-3 0 0 0,-1-3 0 0 0,0 1 0 0 0,-3-2 0 0 0,-1 1 0 0 0,0 2 0 0 0,4 0 0 0 0,3 1 0 0 0,0 2 0 0 0,0 2 0 0 0,-1 1 0 0 0,-3 1 0 0 0,-1 0 0 0 0,-4-1 0 0 0,0-2 0 0 0,1-2 0 0 0,-2-1 0 0 0,1 1 0 0 0,1 2 0 0 0,2 1 0 0 0,1 2 0 0 0,1 0 0 0 0,2 1 0 0 0,-1 0 0 0 0,1 0 0 0 0,-3 4 0 0 0,-1 0 0 0 0,0 0 0 0 0,1-1 0 0 0,4 2 0 0 0,1 0 0 0 0,1 3 0 0 0,-1 2 0 0 0,0 3 0 0 0,2 2 0 0 0,0-2 0 0 0,3 0 0 0 0,3 1 0 0 0,-1-2 0 0 0,2 0 0 0 0,1 1 0 0 0,2 1 0 0 0,1 1 0 0 0,1 1 0 0 0,1 4 0 0 0,0 1 0 0 0,0 0 0 0 0,1 0 0 0 0,-1-1 0 0 0,0-2 0 0 0,0 4 0 0 0,1-1 0 0 0,2 0 0 0 0,0 0 0 0 0,1-2 0 0 0,-1 0 0 0 0,-1-1 0 0 0,3-4 0 0 0,-1 0 0 0 0,0-1 0 0 0,2 1 0 0 0,3 4 0 0 0,0 5 0 0 0,-2 1 0 0 0,2-3 0 0 0,-2 1 0 0 0,-2-1 0 0 0,2-4 0 0 0,-1-1 0 0 0,-1-2 0 0 0,2 1 0 0 0,1 4 0 0 0,4 4 0 0 0,-1 1 0 0 0,-2 0 0 0 0,-3-2 0 0 0,1-4 0 0 0,-1-3 0 0 0,-1 0 0 0 0,1-3 0 0 0,2-1 0 0 0,1 4 0 0 0,-2 2 0 0 0,1 2 0 0 0,2-3 0 0 0,-1-1 0 0 0,2-4 0 0 0,1-2 0 0 0,2-4 0 0 0,1-3 0 0 0,4 2 0 0 0,2 0 0 0 0,1-1 0 0 0,-2 0 0 0 0,0-2 0 0 0,-1 0 0 0 0,0-1 0 0 0,-2 1 0 0 0,1-2 0 0 0,2-2 0 0 0,1-4 0 0 0,3-1 0 0 0,0 2 0 0 0,-1-3 0 0 0,-1 2 0 0 0,-2 1 0 0 0,-1-4 0 0 0,2-3 0 0 0,1 0 0 0 0,-1 3 0 0 0,-1 3 0 0 0,-1 2 0 0 0,0 3 0 0 0,-2-2 0 0 0,1 0 0 0 0,-1 1 0 0 0,3 0 0 0 0,2 2 0 0 0,1 0 0 0 0,2 0 0 0 0,-5-2 0 0 0,-2 0 0 0 0,-2-1 0 0 0,0 1 0 0 0,-3-2 0 0 0,-1 0 0 0 0,-2-2 0 0 0,-3-3 0 0 0,0-3 0 0 0,-1-2 0 0 0,2-4 0 0 0,-1-3 0 0 0,-2 1 0 0 0,-1 0 0 0 0,1 1 0 0 0,1-5 0 0 0,-2-7 0 0 0,-1-1 0 0 0,-1 2 0 0 0,-1 3 0 0 0,-1 4 0 0 0,0 3 0 0 0,0 1 0 0 0,0 3 0 0 0,-1-1 0 0 0,1 2 0 0 0,0-1 0 0 0,0-3 0 0 0,0-1 0 0 0,0 1 0 0 0,0-1 0 0 0,-3 5 0 0 0,-1 1 0 0 0,0 1 0 0 0,1-1 0 0 0,-2 3 0 0 0,0 0 0 0 0,-2 2 0 0 0,-1 0 0 0 0,0 2 0 0 0,-4 2 0 0 0,2-1 0 0 0,-1 0 0 0 0,-2 3 0 0 0,-1-2 0 0 0,-1 0 0 0 0,1-2 0 0 0,1 1 0 0 0,-1-2 0 0 0,0 1 0 0 0,1-1 0 0 0,1 1 0 0 0,-1 1 0 0 0,-2 3 0 0 0,0 1 0 0 0,2-1 0 0 0,0 0 0 0 0,-1 0 0 0 0,3 1 0 0 0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5-10-31T12:40:11.914"/>
    </inkml:context>
    <inkml:brush xml:id="br0">
      <inkml:brushProperty name="width" value="0.3" units="cm"/>
      <inkml:brushProperty name="height" value="0.6" units="cm"/>
      <inkml:brushProperty name="color" value="#FFFC00"/>
      <inkml:brushProperty name="tip" value="rectangle"/>
      <inkml:brushProperty name="rasterOp" value="maskPen"/>
    </inkml:brush>
  </inkml:definitions>
  <inkml:trace contextRef="#ctx0" brushRef="#br0">532 0 16383 0 0,'-3'0'0'0'0,"-3"0"0"0"0,-5 0 0 0 0,-6 0 0 0 0,-2 0 0 0 0,-2 0 0 0 0,0 0 0 0 0,1 0 0 0 0,0 0 0 0 0,1 0 0 0 0,1 0 0 0 0,1 0 0 0 0,-1 0 0 0 0,-2 0 0 0 0,-1 0 0 0 0,0 0 0 0 0,1 3 0 0 0,0 1 0 0 0,2 3 0 0 0,0 0 0 0 0,0 1 0 0 0,4 4 0 0 0,0-2 0 0 0,1 1 0 0 0,-1-1 0 0 0,1-5 0 0 0,1-4 0 0 0,0-2 0 0 0,-3-1 0 0 0,3 3 0 0 0,-3 2 0 0 0,-2-1 0 0 0,2 0 0 0 0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5-10-31T12:58:59.204"/>
    </inkml:context>
    <inkml:brush xml:id="br0">
      <inkml:brushProperty name="width" value="0.3" units="cm"/>
      <inkml:brushProperty name="height" value="0.6" units="cm"/>
      <inkml:brushProperty name="color" value="#FFFC00"/>
      <inkml:brushProperty name="tip" value="rectangle"/>
      <inkml:brushProperty name="rasterOp" value="maskPen"/>
    </inkml:brush>
  </inkml:definitions>
  <inkml:trace contextRef="#ctx0" brushRef="#br0">0 36 16383 0 0,'9'-3'0'0'0,"11"-1"0"0"0,9-3 0 0 0,3 0 0 0 0,3 2 0 0 0,6 0 0 0 0,2 2 0 0 0,1 2 0 0 0,7 0 0 0 0,-1 4 0 0 0,0 4 0 0 0,4 1 0 0 0,-1 2 0 0 0,-5-1 0 0 0,-6 2 0 0 0,-8-2 0 0 0,-4-2 0 0 0,-1-3 0 0 0,9-10 0 0 0,7-4 0 0 0,2-1 0 0 0,-1 5 0 0 0,-3 6 0 0 0,-5 3 0 0 0,-4 1 0 0 0,-4 0 0 0 0,-5-1 0 0 0,-3 0 0 0 0,-2-2 0 0 0,-6 3 0 0 0,-1 0 0 0 0,0 0 0 0 0,-2 2 0 0 0,5 2 0 0 0,7 1 0 0 0,4-1 0 0 0,5-3 0 0 0,-1-2 0 0 0,-3-1 0 0 0,-3 2 0 0 0,-3 0 0 0 0,-2 0 0 0 0,-1-2 0 0 0,4 0 0 0 0,8 2 0 0 0,4 3 0 0 0,-1 1 0 0 0,3-1 0 0 0,1-2 0 0 0,0-5 0 0 0,-4-2 0 0 0,1-1 0 0 0,-1 0 0 0 0,-8-2 0 0 0,-5 0 0 0 0,-3 0 0 0 0,-1 1 0 0 0,-1 2 0 0 0,-1 0 0 0 0,4 2 0 0 0,7 0 0 0 0,6 0 0 0 0,5 0 0 0 0,3 0 0 0 0,0 0 0 0 0,-3 1 0 0 0,0-1 0 0 0,1 3 0 0 0,-2 1 0 0 0,-5 2 0 0 0,-6 4 0 0 0,-4 0 0 0 0,0-2 0 0 0,3-2 0 0 0,2-2 0 0 0,4-2 0 0 0,-1-1 0 0 0,1 2 0 0 0,1 0 0 0 0,-2 1 0 0 0,0-2 0 0 0,10 0 0 0 0,2-4 0 0 0,-4-1 0 0 0,-5-1 0 0 0,-2 1 0 0 0,-1 1 0 0 0,-1-2 0 0 0,0-1 0 0 0,1 4 0 0 0,-2 1 0 0 0,1 5 0 0 0,-1 1 0 0 0,-3-1 0 0 0,-2-1 0 0 0,-2-1 0 0 0,-1-1 0 0 0,-5 2 0 0 0,0 3 0 0 0,-1 1 0 0 0,1-2 0 0 0,0-1 0 0 0,2-1 0 0 0,1-3 0 0 0,0 0 0 0 0,3-3 0 0 0,1-2 0 0 0,1-1 0 0 0,-5 5 0 0 0,-4 2 0 0 0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5-10-31T13:01:09.377"/>
    </inkml:context>
    <inkml:brush xml:id="br0">
      <inkml:brushProperty name="width" value="0.3" units="cm"/>
      <inkml:brushProperty name="height" value="0.6" units="cm"/>
      <inkml:brushProperty name="color" value="#FFFC00"/>
      <inkml:brushProperty name="tip" value="rectangle"/>
      <inkml:brushProperty name="rasterOp" value="maskPen"/>
    </inkml:brush>
  </inkml:definitions>
  <inkml:trace contextRef="#ctx0" brushRef="#br0">0 0 16383 0 0,'3'0'0'0'0,"4"0"0"0"0,3 0 0 0 0,10 0 0 0 0,4 0 0 0 0,0 0 0 0 0,3 0 0 0 0,-1 0 0 0 0,-1 0 0 0 0,-3 0 0 0 0,-4 3 0 0 0,0 1 0 0 0,0 0 0 0 0,0 2 0 0 0,0 3 0 0 0,0 0 0 0 0,3-2 0 0 0,0-1 0 0 0,0-3 0 0 0,0-1 0 0 0,-5 2 0 0 0,-1 0 0 0 0,-1-1 0 0 0,1 0 0 0 0,0 5 0 0 0,1 0 0 0 0,0 0 0 0 0,-2 2 0 0 0,-3 1 0 0 0,-2-1 0 0 0,2-2 0 0 0,1-3 0 0 0,2-1 0 0 0,2-3 0 0 0,3 3 0 0 0,2 0 0 0 0,1-1 0 0 0,-2 0 0 0 0,0-1 0 0 0,-1-2 0 0 0,-1 1 0 0 0,0-1 0 0 0,-3 0 0 0 0</inkml:trace>
</inkml:ink>
</file>

<file path=word/ink/ink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5-10-31T13:01:09.378"/>
    </inkml:context>
    <inkml:brush xml:id="br0">
      <inkml:brushProperty name="width" value="0.3" units="cm"/>
      <inkml:brushProperty name="height" value="0.6" units="cm"/>
      <inkml:brushProperty name="color" value="#FFFC00"/>
      <inkml:brushProperty name="tip" value="rectangle"/>
      <inkml:brushProperty name="rasterOp" value="maskPen"/>
    </inkml:brush>
  </inkml:definitions>
  <inkml:trace contextRef="#ctx0" brushRef="#br0">0 36 16383 0 0,'3'0'0'0'0,"4"0"0"0"0,6 0 0 0 0,8 0 0 0 0,2 3 0 0 0,1 1 0 0 0,-1 0 0 0 0,-1 2 0 0 0,-2 0 0 0 0,-1-1 0 0 0,-1-1 0 0 0,0-2 0 0 0,2 0 0 0 0,4-2 0 0 0,1 3 0 0 0,-1 1 0 0 0,-2-1 0 0 0,-1 0 0 0 0,-2-1 0 0 0,-1-1 0 0 0,-3 3 0 0 0,-2 3 0 0 0,1 1 0 0 0,0-2 0 0 0,1-1 0 0 0,0-1 0 0 0,-1 0 0 0 0,5 1 0 0 0,2-4 0 0 0,1-2 0 0 0,-3-4 0 0 0,-3-1 0 0 0,0 1 0 0 0,0 1 0 0 0,0 1 0 0 0,0 1 0 0 0,0 1 0 0 0,1-2 0 0 0,0-1 0 0 0,1 0 0 0 0,2 1 0 0 0,2 2 0 0 0,-1-1 0 0 0,-1-1 0 0 0,3-1 0 0 0,-1 0 0 0 0,-3-2 0 0 0,-2 0 0 0 0,2 1 0 0 0,0 2 0 0 0,1-3 0 0 0,-1-2 0 0 0,3 0 0 0 0,0 1 0 0 0,2-1 0 0 0,1 1 0 0 0,-2 2 0 0 0,2 1 0 0 0,-1 1 0 0 0,-2 2 0 0 0,-1 1 0 0 0,2 0 0 0 0,2 0 0 0 0,1 1 0 0 0,-2-1 0 0 0,-2 0 0 0 0,-1 0 0 0 0,-2 1 0 0 0,2-1 0 0 0,-3 0 0 0 0</inkml:trace>
</inkml:ink>
</file>

<file path=word/ink/ink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5-10-31T13:01:09.379"/>
    </inkml:context>
    <inkml:brush xml:id="br0">
      <inkml:brushProperty name="width" value="0.3" units="cm"/>
      <inkml:brushProperty name="height" value="0.6" units="cm"/>
      <inkml:brushProperty name="color" value="#FFFC00"/>
      <inkml:brushProperty name="tip" value="rectangle"/>
      <inkml:brushProperty name="rasterOp" value="maskPen"/>
    </inkml:brush>
  </inkml:definitions>
  <inkml:trace contextRef="#ctx0" brushRef="#br0">0 71 16383 0 0,'6'0'0'0'0,"8"0"0"0"0,7 0 0 0 0,9 0 0 0 0,3 0 0 0 0,1 0 0 0 0,-2 0 0 0 0,-4 0 0 0 0,-3 0 0 0 0,-3 0 0 0 0,0 0 0 0 0,3-3 0 0 0,0-1 0 0 0,-2 0 0 0 0,-1-2 0 0 0,-2 0 0 0 0,-1 1 0 0 0,-1 2 0 0 0,0 0 0 0 0,-1 2 0 0 0,3-3 0 0 0,1 0 0 0 0,3 1 0 0 0,3 0 0 0 0,0 1 0 0 0,-2 1 0 0 0,-2 0 0 0 0,-1 4 0 0 0,-3 1 0 0 0,-1 0 0 0 0,3-1 0 0 0,0 0 0 0 0,-1-2 0 0 0,3-3 0 0 0,0-2 0 0 0,0 0 0 0 0,-2 1 0 0 0,-2 4 0 0 0,0 4 0 0 0,-1 2 0 0 0,-1 0 0 0 0,1-2 0 0 0,-1-2 0 0 0,0-4 0 0 0,3-4 0 0 0,7-2 0 0 0,2 0 0 0 0,-4-2 0 0 0,-4 2 0 0 0,-1 1 0 0 0,-3 1 0 0 0,0 3 0 0 0,0 0 0 0 0,-1 2 0 0 0,1 0 0 0 0,-3 0 0 0 0</inkml:trace>
</inkml:ink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6817EFAF2164646AD3E97084EE703B2" ma:contentTypeVersion="" ma:contentTypeDescription="Create a new document." ma:contentTypeScope="" ma:versionID="ab06566a737c1954b5af7c844384bfba">
  <xsd:schema xmlns:xsd="http://www.w3.org/2001/XMLSchema" xmlns:xs="http://www.w3.org/2001/XMLSchema" xmlns:p="http://schemas.microsoft.com/office/2006/metadata/properties" xmlns:ns1="http://schemas.microsoft.com/sharepoint/v3" xmlns:ns2="f1e28ba2-3d66-4ea5-9b71-bd2216efade7" xmlns:ns3="10b31235-4024-4325-9080-2247722797e2" targetNamespace="http://schemas.microsoft.com/office/2006/metadata/properties" ma:root="true" ma:fieldsID="e1c4bfb9f3bc6f53c7bbb7d246b65ec6" ns1:_="" ns2:_="" ns3:_="">
    <xsd:import namespace="http://schemas.microsoft.com/sharepoint/v3"/>
    <xsd:import namespace="f1e28ba2-3d66-4ea5-9b71-bd2216efade7"/>
    <xsd:import namespace="10b31235-4024-4325-9080-2247722797e2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EventHashCode" minOccurs="0"/>
                <xsd:element ref="ns3:MediaServiceGenerationTime" minOccurs="0"/>
                <xsd:element ref="ns1:_ip_UnifiedCompliancePolicyProperties" minOccurs="0"/>
                <xsd:element ref="ns1:_ip_UnifiedCompliancePolicyUIAction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e28ba2-3d66-4ea5-9b71-bd2216efade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31ca0606-9b72-4984-98a2-e5f32ece7efe}" ma:internalName="TaxCatchAll" ma:showField="CatchAllData" ma:web="f1e28ba2-3d66-4ea5-9b71-bd2216efade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b31235-4024-4325-9080-2247722797e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8" nillable="true" ma:displayName="Tags" ma:internalName="MediaServiceAutoTags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20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d8fb9118-eec7-4176-a7cf-f9126b1d956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f1e28ba2-3d66-4ea5-9b71-bd2216efade7" xsi:nil="true"/>
    <_ip_UnifiedCompliancePolicyProperties xmlns="http://schemas.microsoft.com/sharepoint/v3" xsi:nil="true"/>
    <lcf76f155ced4ddcb4097134ff3c332f xmlns="10b31235-4024-4325-9080-2247722797e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C331346-0C53-4C9C-89B1-7B5432A94F70}"/>
</file>

<file path=customXml/itemProps2.xml><?xml version="1.0" encoding="utf-8"?>
<ds:datastoreItem xmlns:ds="http://schemas.openxmlformats.org/officeDocument/2006/customXml" ds:itemID="{EEE7B7AE-811C-4B4E-AE2D-E26CCB84A843}"/>
</file>

<file path=customXml/itemProps3.xml><?xml version="1.0" encoding="utf-8"?>
<ds:datastoreItem xmlns:ds="http://schemas.openxmlformats.org/officeDocument/2006/customXml" ds:itemID="{01273021-FD4C-467C-BB5C-DDCE661F1922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Madeline Rosenberger</dc:creator>
  <keywords/>
  <dc:description/>
  <lastModifiedBy>Madeline Rosenberger</lastModifiedBy>
  <dcterms:created xsi:type="dcterms:W3CDTF">2025-07-03T15:32:28.0000000Z</dcterms:created>
  <dcterms:modified xsi:type="dcterms:W3CDTF">2025-10-31T13:06:21.2131959Z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0x01010056817EFAF2164646AD3E97084EE703B2</vt:lpwstr>
  </property>
  <property fmtid="{D5CDD505-2E9C-101B-9397-08002B2CF9AE}" pid="3" name="MediaServiceImageTags">
    <vt:lpwstr/>
  </property>
</Properties>
</file>